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EB0B" w14:textId="305D8C06" w:rsidR="00A4386D" w:rsidRPr="001E38EA" w:rsidRDefault="002B0A38" w:rsidP="001E38EA">
      <w:pPr>
        <w:pStyle w:val="Potsikko"/>
        <w:rPr>
          <w:rFonts w:asciiTheme="minorHAnsi" w:hAnsiTheme="minorHAnsi" w:cstheme="minorHAnsi"/>
          <w:sz w:val="36"/>
          <w:szCs w:val="36"/>
        </w:rPr>
      </w:pPr>
      <w:r w:rsidRPr="001E38EA">
        <w:rPr>
          <w:rFonts w:asciiTheme="minorHAnsi" w:hAnsiTheme="minorHAnsi" w:cstheme="minorHAnsi"/>
          <w:sz w:val="36"/>
          <w:szCs w:val="36"/>
        </w:rPr>
        <w:t>Pitkäaikaishoidon ja kotihoidon i</w:t>
      </w:r>
      <w:r w:rsidR="00A4386D" w:rsidRPr="001E38EA">
        <w:rPr>
          <w:rFonts w:asciiTheme="minorHAnsi" w:hAnsiTheme="minorHAnsi" w:cstheme="minorHAnsi"/>
          <w:sz w:val="36"/>
          <w:szCs w:val="36"/>
        </w:rPr>
        <w:t>nfektioyhdyshenkilön tehtävät</w:t>
      </w:r>
    </w:p>
    <w:p w14:paraId="343BD52C" w14:textId="77777777" w:rsidR="00A4386D" w:rsidRPr="001E38EA" w:rsidRDefault="00A4386D" w:rsidP="00A4386D">
      <w:pPr>
        <w:spacing w:line="276" w:lineRule="auto"/>
        <w:rPr>
          <w:rFonts w:asciiTheme="minorHAnsi" w:hAnsiTheme="minorHAnsi" w:cstheme="minorHAnsi"/>
          <w:sz w:val="28"/>
        </w:rPr>
      </w:pPr>
    </w:p>
    <w:p w14:paraId="766DBA18" w14:textId="3EF185DA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 xml:space="preserve">On kiinnostunut infektioiden torjunnasta ja kehittää omaa osaamistaan osallistumalla Oulun yliopistollisen sairaalan </w:t>
      </w:r>
      <w:r w:rsidR="001E38EA">
        <w:rPr>
          <w:rFonts w:asciiTheme="minorHAnsi" w:hAnsiTheme="minorHAnsi" w:cstheme="minorHAnsi"/>
          <w:sz w:val="24"/>
          <w:szCs w:val="24"/>
        </w:rPr>
        <w:t>I</w:t>
      </w:r>
      <w:r w:rsidRPr="001E38EA">
        <w:rPr>
          <w:rFonts w:asciiTheme="minorHAnsi" w:hAnsiTheme="minorHAnsi" w:cstheme="minorHAnsi"/>
          <w:sz w:val="24"/>
          <w:szCs w:val="24"/>
        </w:rPr>
        <w:t>nfektioyksikön järjestämiin koulutuksiin ja ryhmätapaamisiin sekä mahdollisuuksien mukaan valtakunnallisiin koulutuksiin.</w:t>
      </w:r>
    </w:p>
    <w:p w14:paraId="6A892500" w14:textId="77777777" w:rsidR="00A4386D" w:rsidRPr="001E38EA" w:rsidRDefault="00A4386D" w:rsidP="002B0A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5D5BA0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>Välittää koulutuksista saatua tietoa työyksikkönsä koko henkilökunnalle.</w:t>
      </w:r>
    </w:p>
    <w:p w14:paraId="005AB232" w14:textId="77777777" w:rsidR="00A4386D" w:rsidRPr="001E38EA" w:rsidRDefault="00A4386D" w:rsidP="002B0A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72D738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>Toteuttaa omassa työssään infektioiden torjuntamenetelmiä toimimalla esimerkkinä muille; mm. desinfioi kädet asukkaan hoitotilanteissa, ei käytä käsikoruja. Antaa työtovereille positiivista palautetta oikeista toimintatavoista.</w:t>
      </w:r>
    </w:p>
    <w:p w14:paraId="7AB75BE1" w14:textId="77777777" w:rsidR="00A4386D" w:rsidRPr="001E38EA" w:rsidRDefault="00A4386D" w:rsidP="00A438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74CBB79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 xml:space="preserve">Tiedottaa uusista toimintaohjeista ja ohjaa niiden käyttöönottoa. Huolehtii siitä, että henkilökunta tietää, mistä infektioiden torjuntaan liittyvät ajan tasalla olevat ohjeistukset löytyvät. </w:t>
      </w:r>
    </w:p>
    <w:p w14:paraId="05C1112A" w14:textId="77777777" w:rsidR="00A4386D" w:rsidRPr="001E38EA" w:rsidRDefault="00A4386D" w:rsidP="00A438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BC2391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>Tunnistaa ja nostaa esille työyhteisössä kehitettäviä asioita esimerkiksi käsihygieniassa, kosketusvarotoimien toteuttamisessa, infektioporttien</w:t>
      </w:r>
      <w:r w:rsidRPr="001E38EA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Pr="001E38EA">
        <w:rPr>
          <w:rFonts w:asciiTheme="minorHAnsi" w:hAnsiTheme="minorHAnsi" w:cstheme="minorHAnsi"/>
          <w:sz w:val="24"/>
          <w:szCs w:val="24"/>
        </w:rPr>
        <w:t>käsittelyssä sekä huolehtii, ettei yksikössä ole vääriä infektioiden torjuntakäytäntöjä.</w:t>
      </w:r>
    </w:p>
    <w:p w14:paraId="7EAD4B10" w14:textId="77777777" w:rsidR="00A4386D" w:rsidRPr="001E38EA" w:rsidRDefault="00A4386D" w:rsidP="00A438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259966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>Perehdyttää uudet työntekijät ja opiskelijat infektioiden torjuntaan liittyviin keskeisimpiin asioihin: käsihygienia, tavanomaiset varotoimet, pisaravarotoimet ja kosketusvarotoimet.</w:t>
      </w:r>
    </w:p>
    <w:p w14:paraId="127AD02C" w14:textId="77777777" w:rsidR="00A4386D" w:rsidRPr="001E38EA" w:rsidRDefault="00A4386D" w:rsidP="00A4386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90F3F7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>Huomioi yksikössään 5.5 pidettävän kansainvälisen käsihygieniapäivän esim. järjestämällä teemapäivän/osastotunnin käsihygieniasta.</w:t>
      </w:r>
    </w:p>
    <w:p w14:paraId="2FEC0540" w14:textId="77777777" w:rsidR="00A4386D" w:rsidRPr="001E38EA" w:rsidRDefault="00A4386D" w:rsidP="002B0A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923CC6" w14:textId="77777777" w:rsidR="00A4386D" w:rsidRPr="001E38EA" w:rsidRDefault="00A4386D" w:rsidP="00A4386D">
      <w:pPr>
        <w:pStyle w:val="Luettelokappal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E38EA">
        <w:rPr>
          <w:rFonts w:asciiTheme="minorHAnsi" w:hAnsiTheme="minorHAnsi" w:cstheme="minorHAnsi"/>
          <w:sz w:val="24"/>
          <w:szCs w:val="24"/>
        </w:rPr>
        <w:t xml:space="preserve">Seuraa työyksikkönsä käsihuuhdekulutusta esihenkilönsä ohjaamana ja antaa siitä säännöllistä palautetta henkilökunnalle yhdessä esihenkilön kanssa. </w:t>
      </w:r>
    </w:p>
    <w:p w14:paraId="03191FDA" w14:textId="77777777" w:rsidR="00077C6C" w:rsidRPr="001E38EA" w:rsidRDefault="00077C6C" w:rsidP="00115143">
      <w:pPr>
        <w:rPr>
          <w:rFonts w:asciiTheme="minorHAnsi" w:hAnsiTheme="minorHAnsi" w:cstheme="minorHAnsi"/>
          <w:sz w:val="24"/>
          <w:szCs w:val="24"/>
        </w:rPr>
      </w:pPr>
    </w:p>
    <w:sectPr w:rsidR="00077C6C" w:rsidRPr="001E38EA" w:rsidSect="00CD237B">
      <w:headerReference w:type="default" r:id="rId8"/>
      <w:footerReference w:type="default" r:id="rId9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C884" w14:textId="77777777" w:rsidR="005B71CE" w:rsidRDefault="005B71CE">
      <w:r>
        <w:separator/>
      </w:r>
    </w:p>
  </w:endnote>
  <w:endnote w:type="continuationSeparator" w:id="0">
    <w:p w14:paraId="0E521885" w14:textId="77777777" w:rsidR="005B71CE" w:rsidRDefault="005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E617" w14:textId="77777777" w:rsidR="00C7218A" w:rsidRPr="006D7B5C" w:rsidRDefault="00C7218A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  <w:r w:rsidRPr="006D7B5C">
      <w:rPr>
        <w:sz w:val="16"/>
        <w:szCs w:val="16"/>
        <w:lang w:val="en-US"/>
      </w:rPr>
      <w:tab/>
    </w:r>
    <w:bookmarkStart w:id="11" w:name="tekijä"/>
    <w:bookmarkEnd w:id="11"/>
  </w:p>
  <w:p w14:paraId="033FC97D" w14:textId="747E9FCE" w:rsidR="00C7218A" w:rsidRPr="0030210A" w:rsidRDefault="005B71CE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2" w:name="PostiToka"/>
    <w:bookmarkEnd w:id="12"/>
    <w:r w:rsidRPr="005B71CE">
      <w:rPr>
        <w:sz w:val="20"/>
        <w:szCs w:val="20"/>
      </w:rPr>
      <w:t>www.oys.fi</w:t>
    </w:r>
    <w:r w:rsidR="00C7218A" w:rsidRPr="0030210A">
      <w:rPr>
        <w:sz w:val="16"/>
        <w:szCs w:val="16"/>
      </w:rPr>
      <w:tab/>
    </w:r>
    <w:r w:rsidR="00C7218A" w:rsidRPr="0030210A">
      <w:rPr>
        <w:sz w:val="16"/>
        <w:szCs w:val="16"/>
      </w:rPr>
      <w:tab/>
    </w:r>
    <w:r w:rsidR="00C7218A" w:rsidRPr="0030210A">
      <w:rPr>
        <w:sz w:val="16"/>
        <w:szCs w:val="16"/>
      </w:rPr>
      <w:tab/>
    </w:r>
    <w:bookmarkStart w:id="13" w:name="sposti"/>
    <w:r w:rsidRPr="0030210A">
      <w:rPr>
        <w:sz w:val="16"/>
        <w:szCs w:val="16"/>
      </w:rPr>
      <w:t xml:space="preserve">  </w:t>
    </w:r>
    <w:bookmarkEnd w:id="13"/>
  </w:p>
  <w:p w14:paraId="41217EAD" w14:textId="77777777" w:rsidR="00C7218A" w:rsidRPr="0030210A" w:rsidRDefault="00C7218A" w:rsidP="005B71CE">
    <w:pPr>
      <w:ind w:right="850"/>
      <w:rPr>
        <w:sz w:val="16"/>
        <w:szCs w:val="16"/>
      </w:rPr>
    </w:pPr>
    <w:bookmarkStart w:id="14" w:name="Tiedosto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B2AE" w14:textId="77777777" w:rsidR="005B71CE" w:rsidRDefault="005B71CE">
      <w:r>
        <w:separator/>
      </w:r>
    </w:p>
  </w:footnote>
  <w:footnote w:type="continuationSeparator" w:id="0">
    <w:p w14:paraId="308B8349" w14:textId="77777777" w:rsidR="005B71CE" w:rsidRDefault="005B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C644" w14:textId="085CC0AD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66C87" wp14:editId="710E619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1D1A" w14:textId="77777777" w:rsidR="00C7218A" w:rsidRDefault="005B71CE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0EC821" wp14:editId="592072C7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66C8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5C681D1A" w14:textId="77777777" w:rsidR="00C7218A" w:rsidRDefault="005B71CE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330EC821" wp14:editId="592072C7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505559">
      <w:rPr>
        <w:sz w:val="18"/>
        <w:szCs w:val="18"/>
      </w:rPr>
      <w:t>Pitkäaikais- ja kotihoidon infektioyhdyshenkilön tehtävät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>
      <w:rPr>
        <w:sz w:val="18"/>
        <w:szCs w:val="18"/>
      </w:rPr>
      <w:t xml:space="preserve"> </w:t>
    </w:r>
  </w:p>
  <w:p w14:paraId="1790CDF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293B07A0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58A05F1D" w14:textId="57818207" w:rsidR="00C7218A" w:rsidRPr="005F7243" w:rsidRDefault="005B71C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Infektioyksikkö</w:t>
    </w:r>
    <w:bookmarkEnd w:id="8"/>
    <w:r w:rsidR="00C7218A" w:rsidRPr="005F7243">
      <w:rPr>
        <w:sz w:val="18"/>
        <w:szCs w:val="18"/>
      </w:rPr>
      <w:tab/>
    </w:r>
    <w:bookmarkStart w:id="9" w:name="pvm"/>
    <w:r w:rsidR="002B0A38">
      <w:rPr>
        <w:sz w:val="18"/>
        <w:szCs w:val="18"/>
      </w:rPr>
      <w:t>18</w:t>
    </w:r>
    <w:r w:rsidR="0030210A">
      <w:rPr>
        <w:sz w:val="18"/>
        <w:szCs w:val="18"/>
      </w:rPr>
      <w:t>.</w:t>
    </w:r>
    <w:r w:rsidR="002B0A38">
      <w:rPr>
        <w:sz w:val="18"/>
        <w:szCs w:val="18"/>
      </w:rPr>
      <w:t>1</w:t>
    </w:r>
    <w:r>
      <w:rPr>
        <w:sz w:val="18"/>
        <w:szCs w:val="18"/>
      </w:rPr>
      <w:t>.202</w:t>
    </w:r>
    <w:bookmarkEnd w:id="9"/>
    <w:r w:rsidR="002B0A38">
      <w:rPr>
        <w:sz w:val="18"/>
        <w:szCs w:val="18"/>
      </w:rPr>
      <w:t>4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1B6DBB25" w14:textId="77777777" w:rsidR="00C7218A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5BB14B96" w14:textId="77777777" w:rsidR="005B71CE" w:rsidRPr="005F7243" w:rsidRDefault="005B71CE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2C2EF" wp14:editId="7DBD260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AE793" id="Suora yhdysviiva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C42C25"/>
    <w:multiLevelType w:val="hybridMultilevel"/>
    <w:tmpl w:val="85C415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197809848">
    <w:abstractNumId w:val="3"/>
  </w:num>
  <w:num w:numId="2" w16cid:durableId="1570383052">
    <w:abstractNumId w:val="2"/>
  </w:num>
  <w:num w:numId="3" w16cid:durableId="1259943200">
    <w:abstractNumId w:val="1"/>
  </w:num>
  <w:num w:numId="4" w16cid:durableId="430131023">
    <w:abstractNumId w:val="0"/>
  </w:num>
  <w:num w:numId="5" w16cid:durableId="719786494">
    <w:abstractNumId w:val="12"/>
  </w:num>
  <w:num w:numId="6" w16cid:durableId="53816986">
    <w:abstractNumId w:val="9"/>
  </w:num>
  <w:num w:numId="7" w16cid:durableId="607664341">
    <w:abstractNumId w:val="6"/>
  </w:num>
  <w:num w:numId="8" w16cid:durableId="1670597330">
    <w:abstractNumId w:val="14"/>
  </w:num>
  <w:num w:numId="9" w16cid:durableId="468548498">
    <w:abstractNumId w:val="5"/>
  </w:num>
  <w:num w:numId="10" w16cid:durableId="15815771">
    <w:abstractNumId w:val="8"/>
  </w:num>
  <w:num w:numId="11" w16cid:durableId="78721603">
    <w:abstractNumId w:val="7"/>
  </w:num>
  <w:num w:numId="12" w16cid:durableId="642005150">
    <w:abstractNumId w:val="4"/>
  </w:num>
  <w:num w:numId="13" w16cid:durableId="1897202353">
    <w:abstractNumId w:val="13"/>
  </w:num>
  <w:num w:numId="14" w16cid:durableId="1825005279">
    <w:abstractNumId w:val="10"/>
  </w:num>
  <w:num w:numId="15" w16cid:durableId="2021084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5B71CE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E38EA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0A38"/>
    <w:rsid w:val="002B4161"/>
    <w:rsid w:val="002B47BA"/>
    <w:rsid w:val="002C6975"/>
    <w:rsid w:val="002D3868"/>
    <w:rsid w:val="002E0B7A"/>
    <w:rsid w:val="002E2DA0"/>
    <w:rsid w:val="002F512E"/>
    <w:rsid w:val="002F73C4"/>
    <w:rsid w:val="0030210A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559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B71CE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310BA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4386D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2537DB"/>
  <w15:docId w15:val="{5721D739-7102-4602-9135-50A267F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nhideWhenUsed/>
    <w:rsid w:val="005B7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i:0#.w|oysnet\koirantu</DisplayName>
        <AccountId>9337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2439</Value>
      <Value>169</Value>
      <Value>2688</Value>
      <Value>2822</Value>
      <Value>241</Value>
      <Value>166</Value>
      <Value>2718</Value>
      <Value>2823</Value>
      <Value>10</Value>
      <Value>42</Value>
      <Value>3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MUAVRSSTWASF-2136878450-161</_dlc_DocId>
    <_dlc_DocIdUrl xmlns="d3e50268-7799-48af-83c3-9a9b063078bc">
      <Url>https://internet.oysnet.ppshp.fi/dokumentit/_layouts/15/DocIdRedir.aspx?ID=MUAVRSSTWASF-2136878450-161</Url>
      <Description>MUAVRSSTWASF-2136878450-161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F61478A5-D69B-4E7B-B40C-D6AA9EA3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5B735-F839-490C-B0B7-E4F9594A4FC9}"/>
</file>

<file path=customXml/itemProps3.xml><?xml version="1.0" encoding="utf-8"?>
<ds:datastoreItem xmlns:ds="http://schemas.openxmlformats.org/officeDocument/2006/customXml" ds:itemID="{DF27261D-34DA-44EA-A9AB-F97A2A21667A}"/>
</file>

<file path=customXml/itemProps4.xml><?xml version="1.0" encoding="utf-8"?>
<ds:datastoreItem xmlns:ds="http://schemas.openxmlformats.org/officeDocument/2006/customXml" ds:itemID="{0CEA670B-8256-492F-8685-E5448A7A6BE8}"/>
</file>

<file path=customXml/itemProps5.xml><?xml version="1.0" encoding="utf-8"?>
<ds:datastoreItem xmlns:ds="http://schemas.openxmlformats.org/officeDocument/2006/customXml" ds:itemID="{3989178B-B928-4E8A-9FD4-CCCC8F074411}"/>
</file>

<file path=customXml/itemProps6.xml><?xml version="1.0" encoding="utf-8"?>
<ds:datastoreItem xmlns:ds="http://schemas.openxmlformats.org/officeDocument/2006/customXml" ds:itemID="{21DF7343-FDD2-41D0-B89C-4EE9ADD31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Pitkäaikaishoidon ja kotihoidon infektioyhdyshenkilön tehtävät</dc:title>
  <dc:creator>Holappa Jatta</dc:creator>
  <cp:keywords>pitkäaikaishoito; kotihoito; tehtävänkuva; infektioyhdyshenkilö</cp:keywords>
  <cp:lastModifiedBy>Holappa Jatta</cp:lastModifiedBy>
  <cp:revision>6</cp:revision>
  <cp:lastPrinted>2004-10-19T13:46:00Z</cp:lastPrinted>
  <dcterms:created xsi:type="dcterms:W3CDTF">2024-01-18T08:57:00Z</dcterms:created>
  <dcterms:modified xsi:type="dcterms:W3CDTF">2024-02-02T12:16:00Z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d3a8f1c6-6c57-4ac4-84ce-ba6efe1daad6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2823;#infektioyhdyshenkilö|e4ae5cda-1346-4676-ae01-c96b93d32926;#2439;#pitkäaikaishoito|6a630845-e85c-491b-a4de-01cd7795efb5;#2718;#kotihoito|3cfa36b7-99ec-46da-8580-0674c31d8658;#2822;#tehtävänkuva|2f4de35e-ed4b-4d10-9b59-149ebf893fa3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2688;#Pohde|3bd1eb7d-6289-427a-a46c-d4e835e69ad1;#1;#Pohjois-Pohjanmaan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993100</vt:r8>
  </property>
  <property fmtid="{D5CDD505-2E9C-101B-9397-08002B2CF9AE}" pid="20" name="SharedWithUsers">
    <vt:lpwstr/>
  </property>
  <property fmtid="{D5CDD505-2E9C-101B-9397-08002B2CF9AE}" pid="21" name="TaxKeywordTaxHTField">
    <vt:lpwstr>infektioyhdyshenkilö|e4ae5cda-1346-4676-ae01-c96b93d32926;pitkäaikaishoito|6a630845-e85c-491b-a4de-01cd7795efb5;kotihoito|3cfa36b7-99ec-46da-8580-0674c31d8658;tehtävänkuva|2f4de35e-ed4b-4d10-9b59-149ebf893fa3</vt:lpwstr>
  </property>
</Properties>
</file>